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319D1ABF" w14:paraId="1CB81316" wp14:textId="70EDD8E6">
      <w:pPr>
        <w:pStyle w:val="Normal"/>
        <w:jc w:val="both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xmlns:wp14="http://schemas.microsoft.com/office/word/2010/wordml" w:rsidP="319D1ABF" w14:paraId="1697F970" wp14:textId="524973DE">
      <w:pPr>
        <w:pStyle w:val="Heading1"/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</w:pPr>
      <w:r w:rsidRPr="319D1ABF" w:rsidR="06BAF286">
        <w:rPr>
          <w:noProof w:val="0"/>
          <w:lang w:val="pl-PL"/>
        </w:rPr>
        <w:t>Prawo autorskie na celowniku firm z sektora IT</w:t>
      </w:r>
    </w:p>
    <w:p xmlns:wp14="http://schemas.microsoft.com/office/word/2010/wordml" w:rsidP="319D1ABF" w14:paraId="6EAAE326" wp14:textId="3AE1D7D4">
      <w:pPr>
        <w:pStyle w:val="Normal"/>
        <w:rPr>
          <w:noProof w:val="0"/>
          <w:lang w:val="pl-PL"/>
        </w:rPr>
      </w:pPr>
    </w:p>
    <w:p xmlns:wp14="http://schemas.microsoft.com/office/word/2010/wordml" w:rsidP="319D1ABF" w14:paraId="01B55B22" wp14:textId="0ABEC66D">
      <w:pPr>
        <w:pStyle w:val="Normal"/>
        <w:jc w:val="center"/>
      </w:pPr>
      <w:r w:rsidR="0ABB699C">
        <w:drawing>
          <wp:inline xmlns:wp14="http://schemas.microsoft.com/office/word/2010/wordprocessingDrawing" wp14:editId="6A7138D4" wp14:anchorId="48456C55">
            <wp:extent cx="4572000" cy="2867025"/>
            <wp:effectExtent l="0" t="0" r="0" b="0"/>
            <wp:docPr id="155149624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5bfd66de871433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319D1ABF" w14:paraId="3F539AD4" wp14:textId="7F955AFE">
      <w:pPr>
        <w:pStyle w:val="Normal"/>
        <w:ind w:firstLine="708"/>
        <w:jc w:val="both"/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</w:pPr>
      <w:r w:rsidRPr="319D1ABF" w:rsidR="0505F0CF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>Prawo autorskie w Polsce należy do sytemu prawa kontynentalnego, a jego istotną cechą jest akcentowanie więzi twórcy z utworem.</w:t>
      </w:r>
      <w:r w:rsidRPr="319D1ABF" w:rsidR="6399A53D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 xml:space="preserve"> </w:t>
      </w:r>
      <w:r w:rsidRPr="319D1ABF" w:rsidR="0505F0CF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>Zgodnie z treścią przepisów za utwór uznaje się m.in. program komputerowy, a</w:t>
      </w:r>
      <w:r w:rsidRPr="319D1ABF" w:rsidR="52614121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 xml:space="preserve"> jego</w:t>
      </w:r>
      <w:r w:rsidRPr="319D1ABF" w:rsidR="0505F0CF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 xml:space="preserve"> ochrona</w:t>
      </w:r>
      <w:r w:rsidRPr="319D1ABF" w:rsidR="6DC15C46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 xml:space="preserve"> </w:t>
      </w:r>
      <w:r w:rsidRPr="319D1ABF" w:rsidR="29A000B0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>o</w:t>
      </w:r>
      <w:r w:rsidRPr="319D1ABF" w:rsidR="0505F0CF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>bejmuje wszystkie formy jego wyrażenia</w:t>
      </w:r>
      <w:r w:rsidRPr="319D1ABF" w:rsidR="31B3B3BA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>.</w:t>
      </w:r>
      <w:r w:rsidRPr="319D1ABF" w:rsidR="22305155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 xml:space="preserve"> </w:t>
      </w:r>
    </w:p>
    <w:p xmlns:wp14="http://schemas.microsoft.com/office/word/2010/wordml" w:rsidP="319D1ABF" w14:paraId="74B52794" wp14:textId="1954B869">
      <w:pPr>
        <w:pStyle w:val="ListParagraph"/>
        <w:numPr>
          <w:ilvl w:val="0"/>
          <w:numId w:val="1"/>
        </w:numPr>
        <w:jc w:val="both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319D1ABF" w:rsidR="22305155">
        <w:rPr>
          <w:rFonts w:ascii="Calibri" w:hAnsi="Calibri" w:eastAsia="Calibri" w:cs="Calibri"/>
          <w:noProof w:val="0"/>
          <w:sz w:val="22"/>
          <w:szCs w:val="22"/>
          <w:lang w:val="pl-PL"/>
        </w:rPr>
        <w:t>W jaki sposób podmioty, świadczące usługi w branży nowych technologii</w:t>
      </w:r>
      <w:r w:rsidRPr="319D1ABF" w:rsidR="0182C3EE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, powinny zabezpieczyć swoje interesy </w:t>
      </w:r>
      <w:r w:rsidRPr="319D1ABF" w:rsidR="31A57AA0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zawierając umowy z klientami, dostawcami czy pracownikami? </w:t>
      </w:r>
    </w:p>
    <w:p xmlns:wp14="http://schemas.microsoft.com/office/word/2010/wordml" w:rsidP="319D1ABF" w14:paraId="5EA9A805" wp14:textId="5C3A9E86">
      <w:pPr>
        <w:pStyle w:val="ListParagraph"/>
        <w:numPr>
          <w:ilvl w:val="0"/>
          <w:numId w:val="1"/>
        </w:numPr>
        <w:jc w:val="both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319D1ABF" w:rsidR="31A57AA0">
        <w:rPr>
          <w:rFonts w:ascii="Calibri" w:hAnsi="Calibri" w:eastAsia="Calibri" w:cs="Calibri"/>
          <w:noProof w:val="0"/>
          <w:sz w:val="22"/>
          <w:szCs w:val="22"/>
          <w:lang w:val="pl-PL"/>
        </w:rPr>
        <w:t>Na co warto zwrócić uwag</w:t>
      </w:r>
      <w:r w:rsidRPr="319D1ABF" w:rsidR="14241BDE">
        <w:rPr>
          <w:rFonts w:ascii="Calibri" w:hAnsi="Calibri" w:eastAsia="Calibri" w:cs="Calibri"/>
          <w:noProof w:val="0"/>
          <w:sz w:val="22"/>
          <w:szCs w:val="22"/>
          <w:lang w:val="pl-PL"/>
        </w:rPr>
        <w:t>ę</w:t>
      </w:r>
      <w:r w:rsidRPr="319D1ABF" w:rsidR="31A57AA0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przy zawiera</w:t>
      </w:r>
      <w:r w:rsidRPr="319D1ABF" w:rsidR="704A5FD1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niu kontraktów transgranicznych? </w:t>
      </w:r>
    </w:p>
    <w:p xmlns:wp14="http://schemas.microsoft.com/office/word/2010/wordml" w:rsidP="319D1ABF" w14:paraId="41A1B059" wp14:textId="3CBD682D">
      <w:pPr>
        <w:pStyle w:val="ListParagraph"/>
        <w:numPr>
          <w:ilvl w:val="0"/>
          <w:numId w:val="1"/>
        </w:numPr>
        <w:jc w:val="both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319D1ABF" w:rsidR="704A5FD1">
        <w:rPr>
          <w:rFonts w:ascii="Calibri" w:hAnsi="Calibri" w:eastAsia="Calibri" w:cs="Calibri"/>
          <w:noProof w:val="0"/>
          <w:sz w:val="22"/>
          <w:szCs w:val="22"/>
          <w:lang w:val="pl-PL"/>
        </w:rPr>
        <w:t>No i jakie ulgi związane z prawem własności</w:t>
      </w:r>
      <w:r w:rsidRPr="319D1ABF" w:rsidR="4D639E91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intelektualnej</w:t>
      </w:r>
      <w:r w:rsidRPr="319D1ABF" w:rsidR="704A5FD1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podatkowe przysługują firmom IT</w:t>
      </w:r>
      <w:r w:rsidRPr="319D1ABF" w:rsidR="15026688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? </w:t>
      </w:r>
    </w:p>
    <w:p xmlns:wp14="http://schemas.microsoft.com/office/word/2010/wordml" w:rsidP="319D1ABF" w14:paraId="61385584" wp14:textId="6397B3FB">
      <w:pPr>
        <w:pStyle w:val="Normal"/>
        <w:ind w:firstLine="708"/>
        <w:jc w:val="both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hyperlink r:id="R090749c08b9442c4">
        <w:r w:rsidRPr="319D1ABF" w:rsidR="15026688">
          <w:rPr>
            <w:rStyle w:val="Hyperlink"/>
            <w:rFonts w:ascii="Calibri" w:hAnsi="Calibri" w:eastAsia="Calibri" w:cs="Calibri"/>
            <w:b w:val="1"/>
            <w:bCs w:val="1"/>
            <w:noProof w:val="0"/>
            <w:sz w:val="22"/>
            <w:szCs w:val="22"/>
            <w:lang w:val="pl-PL"/>
          </w:rPr>
          <w:t xml:space="preserve">Odpowiedzi na te oraz wiele innych pytań </w:t>
        </w:r>
        <w:r w:rsidRPr="319D1ABF" w:rsidR="6A4CFC07">
          <w:rPr>
            <w:rStyle w:val="Hyperlink"/>
            <w:rFonts w:ascii="Calibri" w:hAnsi="Calibri" w:eastAsia="Calibri" w:cs="Calibri"/>
            <w:b w:val="1"/>
            <w:bCs w:val="1"/>
            <w:noProof w:val="0"/>
            <w:sz w:val="22"/>
            <w:szCs w:val="22"/>
            <w:lang w:val="pl-PL"/>
          </w:rPr>
          <w:t>zawarto</w:t>
        </w:r>
        <w:r w:rsidRPr="319D1ABF" w:rsidR="15026688">
          <w:rPr>
            <w:rStyle w:val="Hyperlink"/>
            <w:rFonts w:ascii="Calibri" w:hAnsi="Calibri" w:eastAsia="Calibri" w:cs="Calibri"/>
            <w:b w:val="1"/>
            <w:bCs w:val="1"/>
            <w:noProof w:val="0"/>
            <w:sz w:val="22"/>
            <w:szCs w:val="22"/>
            <w:lang w:val="pl-PL"/>
          </w:rPr>
          <w:t xml:space="preserve"> w podręczniku przygotowanym przez specjalistów z krakowskiej kancelarii </w:t>
        </w:r>
        <w:r w:rsidRPr="319D1ABF" w:rsidR="5989AFFB">
          <w:rPr>
            <w:rStyle w:val="Hyperlink"/>
            <w:rFonts w:ascii="Calibri" w:hAnsi="Calibri" w:eastAsia="Calibri" w:cs="Calibri"/>
            <w:b w:val="1"/>
            <w:bCs w:val="1"/>
            <w:noProof w:val="0"/>
            <w:sz w:val="22"/>
            <w:szCs w:val="22"/>
            <w:lang w:val="pl-PL"/>
          </w:rPr>
          <w:t>“KWKR Konieczny Wierzbicki i Partnerzy”.</w:t>
        </w:r>
      </w:hyperlink>
      <w:r w:rsidRPr="319D1ABF" w:rsidR="06BAF286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 xml:space="preserve"> </w:t>
      </w:r>
      <w:r w:rsidRPr="319D1ABF" w:rsidR="6C394105">
        <w:rPr>
          <w:rFonts w:ascii="Calibri" w:hAnsi="Calibri" w:eastAsia="Calibri" w:cs="Calibri"/>
          <w:noProof w:val="0"/>
          <w:sz w:val="22"/>
          <w:szCs w:val="22"/>
          <w:lang w:val="pl-PL"/>
        </w:rPr>
        <w:t>Jednym z wiodących obszarów specjalizacji KWKR jest obsługa prawna przedsiębiorstw z sektora IT, dlatego też</w:t>
      </w:r>
      <w:r w:rsidRPr="319D1ABF" w:rsidR="30931E90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w</w:t>
      </w:r>
      <w:r w:rsidRPr="319D1ABF" w:rsidR="6C394105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darmowy</w:t>
      </w:r>
      <w:r w:rsidRPr="319D1ABF" w:rsidR="2ED4457B">
        <w:rPr>
          <w:rFonts w:ascii="Calibri" w:hAnsi="Calibri" w:eastAsia="Calibri" w:cs="Calibri"/>
          <w:noProof w:val="0"/>
          <w:sz w:val="22"/>
          <w:szCs w:val="22"/>
          <w:lang w:val="pl-PL"/>
        </w:rPr>
        <w:t>m</w:t>
      </w:r>
      <w:r w:rsidRPr="319D1ABF" w:rsidR="6C394105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e-book</w:t>
      </w:r>
      <w:r w:rsidRPr="319D1ABF" w:rsidR="60329B39">
        <w:rPr>
          <w:rFonts w:ascii="Calibri" w:hAnsi="Calibri" w:eastAsia="Calibri" w:cs="Calibri"/>
          <w:noProof w:val="0"/>
          <w:sz w:val="22"/>
          <w:szCs w:val="22"/>
          <w:lang w:val="pl-PL"/>
        </w:rPr>
        <w:t>u</w:t>
      </w:r>
      <w:r w:rsidRPr="319D1ABF" w:rsidR="7EB18EC8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zostały poruszone</w:t>
      </w:r>
      <w:r w:rsidRPr="319D1ABF" w:rsidR="1F5F1C30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</w:t>
      </w:r>
      <w:r w:rsidRPr="319D1ABF" w:rsidR="7AE9B46D">
        <w:rPr>
          <w:rFonts w:ascii="Calibri" w:hAnsi="Calibri" w:eastAsia="Calibri" w:cs="Calibri"/>
          <w:noProof w:val="0"/>
          <w:sz w:val="22"/>
          <w:szCs w:val="22"/>
          <w:lang w:val="pl-PL"/>
        </w:rPr>
        <w:t>te</w:t>
      </w:r>
      <w:r w:rsidRPr="319D1ABF" w:rsidR="1F5F1C30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aspekt</w:t>
      </w:r>
      <w:r w:rsidRPr="319D1ABF" w:rsidR="6F15E935">
        <w:rPr>
          <w:rFonts w:ascii="Calibri" w:hAnsi="Calibri" w:eastAsia="Calibri" w:cs="Calibri"/>
          <w:noProof w:val="0"/>
          <w:sz w:val="22"/>
          <w:szCs w:val="22"/>
          <w:lang w:val="pl-PL"/>
        </w:rPr>
        <w:t>y</w:t>
      </w:r>
      <w:r w:rsidRPr="319D1ABF" w:rsidR="1F5F1C30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prawa</w:t>
      </w:r>
      <w:r w:rsidRPr="319D1ABF" w:rsidR="06BAF286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</w:t>
      </w:r>
      <w:r w:rsidRPr="319D1ABF" w:rsidR="06BAF286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autorskiego, które mogą szczególnie interesować podmioty </w:t>
      </w:r>
      <w:r w:rsidRPr="319D1ABF" w:rsidR="55F7C4EA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z </w:t>
      </w:r>
      <w:r w:rsidRPr="319D1ABF" w:rsidR="5ACA490E">
        <w:rPr>
          <w:rFonts w:ascii="Calibri" w:hAnsi="Calibri" w:eastAsia="Calibri" w:cs="Calibri"/>
          <w:noProof w:val="0"/>
          <w:sz w:val="22"/>
          <w:szCs w:val="22"/>
          <w:lang w:val="pl-PL"/>
        </w:rPr>
        <w:t>tej branży.</w:t>
      </w:r>
    </w:p>
    <w:p xmlns:wp14="http://schemas.microsoft.com/office/word/2010/wordml" w:rsidP="319D1ABF" w14:paraId="5FA1273A" wp14:textId="2786FECE">
      <w:pPr>
        <w:pStyle w:val="Normal"/>
        <w:ind w:firstLine="708"/>
        <w:jc w:val="center"/>
      </w:pPr>
      <w:r w:rsidR="2A0F7358">
        <w:drawing>
          <wp:inline xmlns:wp14="http://schemas.microsoft.com/office/word/2010/wordprocessingDrawing" wp14:editId="61765FD2" wp14:anchorId="3F0BD4AF">
            <wp:extent cx="3228975" cy="4572000"/>
            <wp:effectExtent l="0" t="0" r="0" b="0"/>
            <wp:docPr id="17622555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9379643147240d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319D1ABF" w14:paraId="57375426" wp14:textId="275F34E0">
      <w:pPr>
        <w:pStyle w:val="Normal"/>
        <w:ind w:firstLine="708"/>
        <w:jc w:val="both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319D1ABF" w:rsidR="353ADBDF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>Niniejsze o</w:t>
      </w:r>
      <w:r w:rsidRPr="319D1ABF" w:rsidR="42361E43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 xml:space="preserve">pracowanie </w:t>
      </w:r>
      <w:r w:rsidRPr="319D1ABF" w:rsidR="3E496EC6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>będzie</w:t>
      </w:r>
      <w:r w:rsidRPr="319D1ABF" w:rsidR="42361E43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 xml:space="preserve"> szczególnie cenn</w:t>
      </w:r>
      <w:r w:rsidRPr="319D1ABF" w:rsidR="6A6D7188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>ym kompendium wiedzy</w:t>
      </w:r>
      <w:r w:rsidRPr="319D1ABF" w:rsidR="42361E43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 xml:space="preserve"> dla p</w:t>
      </w:r>
      <w:r w:rsidRPr="319D1ABF" w:rsidR="060B1FF9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>rzedsiębiorców</w:t>
      </w:r>
      <w:r w:rsidRPr="319D1ABF" w:rsidR="42361E43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 xml:space="preserve"> rozważających</w:t>
      </w:r>
      <w:r w:rsidRPr="319D1ABF" w:rsidR="06BAF286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 xml:space="preserve"> uruchomienie działalności gospodarczej w Polsce lub planujących współpracę z polskimi </w:t>
      </w:r>
      <w:r w:rsidRPr="319D1ABF" w:rsidR="06BAF286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>firmami w zakresie tworzenia oprogramowania lub świadczenia profesjonalnych usług IT</w:t>
      </w:r>
      <w:r w:rsidRPr="319D1ABF" w:rsidR="0B2E7836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>.</w:t>
      </w:r>
      <w:r w:rsidRPr="319D1ABF" w:rsidR="0B2E7836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</w:t>
      </w:r>
      <w:r w:rsidRPr="319D1ABF" w:rsidR="29E4DC05">
        <w:rPr>
          <w:rFonts w:ascii="Calibri" w:hAnsi="Calibri" w:eastAsia="Calibri" w:cs="Calibri"/>
          <w:noProof w:val="0"/>
          <w:sz w:val="22"/>
          <w:szCs w:val="22"/>
          <w:lang w:val="pl-PL"/>
        </w:rPr>
        <w:t>Podręcznik został udostępniony na stronie kancelarii KWKR całkowicie za darmo</w:t>
      </w:r>
      <w:r w:rsidRPr="319D1ABF" w:rsidR="62A75CF4">
        <w:rPr>
          <w:rFonts w:ascii="Calibri" w:hAnsi="Calibri" w:eastAsia="Calibri" w:cs="Calibri"/>
          <w:noProof w:val="0"/>
          <w:sz w:val="22"/>
          <w:szCs w:val="22"/>
          <w:lang w:val="pl-PL"/>
        </w:rPr>
        <w:t>, w ramach działań mających na celu zwiększenie świadomości klientów, korzystających z usług prawniczych.</w:t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10942e6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4F1C601"/>
    <w:rsid w:val="0182C3EE"/>
    <w:rsid w:val="0505F0CF"/>
    <w:rsid w:val="060B1FF9"/>
    <w:rsid w:val="06BAF286"/>
    <w:rsid w:val="078EACE9"/>
    <w:rsid w:val="083EA7DD"/>
    <w:rsid w:val="09EFE1F5"/>
    <w:rsid w:val="0ABB699C"/>
    <w:rsid w:val="0B2E7836"/>
    <w:rsid w:val="10638C96"/>
    <w:rsid w:val="10DCCDB3"/>
    <w:rsid w:val="11062653"/>
    <w:rsid w:val="13BC5BF0"/>
    <w:rsid w:val="14241BDE"/>
    <w:rsid w:val="15026688"/>
    <w:rsid w:val="15398508"/>
    <w:rsid w:val="187AA5E2"/>
    <w:rsid w:val="1F5F1C30"/>
    <w:rsid w:val="22305155"/>
    <w:rsid w:val="23864377"/>
    <w:rsid w:val="252213D8"/>
    <w:rsid w:val="26DC9B41"/>
    <w:rsid w:val="29039308"/>
    <w:rsid w:val="29A000B0"/>
    <w:rsid w:val="29E4DC05"/>
    <w:rsid w:val="2A0F7358"/>
    <w:rsid w:val="2ED4457B"/>
    <w:rsid w:val="30931E90"/>
    <w:rsid w:val="319D1ABF"/>
    <w:rsid w:val="31A57AA0"/>
    <w:rsid w:val="31B3B3BA"/>
    <w:rsid w:val="353ADBDF"/>
    <w:rsid w:val="3A4BB21E"/>
    <w:rsid w:val="3C977D73"/>
    <w:rsid w:val="3D6DE929"/>
    <w:rsid w:val="3E496EC6"/>
    <w:rsid w:val="3FB9B47E"/>
    <w:rsid w:val="3FCF1E35"/>
    <w:rsid w:val="4137DB36"/>
    <w:rsid w:val="42361E43"/>
    <w:rsid w:val="42415A4C"/>
    <w:rsid w:val="44F1C601"/>
    <w:rsid w:val="4578FB0E"/>
    <w:rsid w:val="4A68C654"/>
    <w:rsid w:val="4D639E91"/>
    <w:rsid w:val="4FF7CBEA"/>
    <w:rsid w:val="52614121"/>
    <w:rsid w:val="55F7C4EA"/>
    <w:rsid w:val="5665BE5A"/>
    <w:rsid w:val="57DF190D"/>
    <w:rsid w:val="58CEAD20"/>
    <w:rsid w:val="597AE96E"/>
    <w:rsid w:val="5989AFFB"/>
    <w:rsid w:val="5ACA490E"/>
    <w:rsid w:val="5BED2585"/>
    <w:rsid w:val="5DBE7866"/>
    <w:rsid w:val="5EE2CF48"/>
    <w:rsid w:val="5F2107A1"/>
    <w:rsid w:val="60329B39"/>
    <w:rsid w:val="6258A863"/>
    <w:rsid w:val="62A75CF4"/>
    <w:rsid w:val="6399A53D"/>
    <w:rsid w:val="6A4CFC07"/>
    <w:rsid w:val="6A6D7188"/>
    <w:rsid w:val="6C394105"/>
    <w:rsid w:val="6CF70C42"/>
    <w:rsid w:val="6DC15C46"/>
    <w:rsid w:val="6F15E935"/>
    <w:rsid w:val="704A5FD1"/>
    <w:rsid w:val="7238815A"/>
    <w:rsid w:val="725D9156"/>
    <w:rsid w:val="73F961B7"/>
    <w:rsid w:val="75021E27"/>
    <w:rsid w:val="75953218"/>
    <w:rsid w:val="77310279"/>
    <w:rsid w:val="78CCD2DA"/>
    <w:rsid w:val="797A6FEE"/>
    <w:rsid w:val="79F1E96D"/>
    <w:rsid w:val="7A68A33B"/>
    <w:rsid w:val="7AE9B46D"/>
    <w:rsid w:val="7B8DB9CE"/>
    <w:rsid w:val="7EB18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F1C601"/>
  <w15:chartTrackingRefBased/>
  <w15:docId w15:val="{95F6F26B-CB33-451F-B9AD-0D9423C3B7C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eading1Char" w:customStyle="1" mc:Ignorable="w14">
    <w:name xmlns:w="http://schemas.openxmlformats.org/wordprocessingml/2006/main" w:val="Heading 1 Char"/>
    <w:basedOn xmlns:w="http://schemas.openxmlformats.org/wordprocessingml/2006/main" w:val="DefaultParagraphFont"/>
    <w:link xmlns:w="http://schemas.openxmlformats.org/wordprocessingml/2006/main" w:val="Heading1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1" mc:Ignorable="w14">
    <w:name xmlns:w="http://schemas.openxmlformats.org/wordprocessingml/2006/main" w:val="heading 1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1Char"/>
    <w:uiPriority xmlns:w="http://schemas.openxmlformats.org/wordprocessingml/2006/main" w:val="9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240" w:after="0"/>
      <w:outlineLvl xmlns:w="http://schemas.openxmlformats.org/wordprocessingml/2006/main" w:val="0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090749c08b9442c4" Type="http://schemas.openxmlformats.org/officeDocument/2006/relationships/hyperlink" Target="https://koniecznywierzbicki.pl/baza-wiedzy/" TargetMode="External"/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89379643147240d9" Type="http://schemas.openxmlformats.org/officeDocument/2006/relationships/image" Target="/media/image2.jpg"/><Relationship Id="Rbf5f90c3c1894bf0" Type="http://schemas.openxmlformats.org/officeDocument/2006/relationships/numbering" Target="numbering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c5bfd66de8714330" Type="http://schemas.openxmlformats.org/officeDocument/2006/relationships/image" Target="/media/image.jpg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9C077F1BA68A84D934A86446AB50C6D" ma:contentTypeVersion="17" ma:contentTypeDescription="Utwórz nowy dokument." ma:contentTypeScope="" ma:versionID="0a892d74d1b294bc332491033ce32a21">
  <xsd:schema xmlns:xsd="http://www.w3.org/2001/XMLSchema" xmlns:xs="http://www.w3.org/2001/XMLSchema" xmlns:p="http://schemas.microsoft.com/office/2006/metadata/properties" xmlns:ns2="25fb6815-2c00-4935-a042-ff0827ec171f" xmlns:ns3="a6a4bf89-f221-43f1-b07e-b0c19fa1881a" targetNamespace="http://schemas.microsoft.com/office/2006/metadata/properties" ma:root="true" ma:fieldsID="5eef74dcd470313b5db13d4c6fcf3d23" ns2:_="" ns3:_="">
    <xsd:import namespace="25fb6815-2c00-4935-a042-ff0827ec171f"/>
    <xsd:import namespace="a6a4bf89-f221-43f1-b07e-b0c19fa188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Dataigodzina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fb6815-2c00-4935-a042-ff0827ec17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Dataigodzina" ma:index="21" nillable="true" ma:displayName="Data i godzina" ma:format="DateOnly" ma:internalName="Dataigodzina">
      <xsd:simpleType>
        <xsd:restriction base="dms:DateTime"/>
      </xsd:simpleType>
    </xsd:element>
    <xsd:element name="lcf76f155ced4ddcb4097134ff3c332f" ma:index="23" nillable="true" ma:taxonomy="true" ma:internalName="lcf76f155ced4ddcb4097134ff3c332f" ma:taxonomyFieldName="MediaServiceImageTags" ma:displayName="Tagi obrazów" ma:readOnly="false" ma:fieldId="{5cf76f15-5ced-4ddc-b409-7134ff3c332f}" ma:taxonomyMulti="true" ma:sspId="ddec2241-d2d8-409d-b6ac-682f4eb7d69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a4bf89-f221-43f1-b07e-b0c19fa1881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ff9bda99-cdf1-4fd2-be37-e55ba14015b1}" ma:internalName="TaxCatchAll" ma:showField="CatchAllData" ma:web="a6a4bf89-f221-43f1-b07e-b0c19fa1881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aigodzina xmlns="25fb6815-2c00-4935-a042-ff0827ec171f" xsi:nil="true"/>
    <TaxCatchAll xmlns="a6a4bf89-f221-43f1-b07e-b0c19fa1881a" xsi:nil="true"/>
    <lcf76f155ced4ddcb4097134ff3c332f xmlns="25fb6815-2c00-4935-a042-ff0827ec171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0ECF514-D0F3-4FB1-943D-CB79E1F6F8A2}"/>
</file>

<file path=customXml/itemProps2.xml><?xml version="1.0" encoding="utf-8"?>
<ds:datastoreItem xmlns:ds="http://schemas.openxmlformats.org/officeDocument/2006/customXml" ds:itemID="{8F2D54F8-9D52-4734-A42A-4A4EBE73355E}"/>
</file>

<file path=customXml/itemProps3.xml><?xml version="1.0" encoding="utf-8"?>
<ds:datastoreItem xmlns:ds="http://schemas.openxmlformats.org/officeDocument/2006/customXml" ds:itemID="{AF754638-EBAE-4A87-8EB1-DCFA9613F5F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Wierzba</dc:creator>
  <cp:keywords/>
  <dc:description/>
  <cp:lastModifiedBy>Marta Wierzba</cp:lastModifiedBy>
  <dcterms:created xsi:type="dcterms:W3CDTF">2022-11-16T08:52:54Z</dcterms:created>
  <dcterms:modified xsi:type="dcterms:W3CDTF">2022-11-16T09:31:52Z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0x01010089C077F1BA68A84D934A86446AB50C6D</vt:lpwstr>
  </property>
</Properties>
</file>